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36" w:rsidRPr="003929B5" w:rsidRDefault="009C1636" w:rsidP="009C1636">
      <w:pPr>
        <w:spacing w:after="0" w:line="240" w:lineRule="auto"/>
        <w:jc w:val="center"/>
        <w:rPr>
          <w:rFonts w:ascii="Times New Roman" w:hAnsi="Times New Roman"/>
          <w:b/>
        </w:rPr>
      </w:pPr>
      <w:r w:rsidRPr="003929B5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«Детский сад №116 комбинированного вида» Приволжского района </w:t>
      </w:r>
      <w:proofErr w:type="spellStart"/>
      <w:r w:rsidRPr="003929B5">
        <w:rPr>
          <w:rFonts w:ascii="Times New Roman" w:hAnsi="Times New Roman"/>
          <w:b/>
        </w:rPr>
        <w:t>г.Казани</w:t>
      </w:r>
      <w:proofErr w:type="spellEnd"/>
    </w:p>
    <w:p w:rsidR="009C1636" w:rsidRPr="003929B5" w:rsidRDefault="009C1636" w:rsidP="009C1636">
      <w:pPr>
        <w:spacing w:after="0" w:line="240" w:lineRule="auto"/>
        <w:jc w:val="center"/>
        <w:rPr>
          <w:rFonts w:ascii="Times New Roman" w:hAnsi="Times New Roman"/>
          <w:b/>
        </w:rPr>
      </w:pPr>
      <w:r w:rsidRPr="003929B5">
        <w:rPr>
          <w:rFonts w:ascii="Times New Roman" w:hAnsi="Times New Roman"/>
          <w:b/>
        </w:rPr>
        <w:t xml:space="preserve">420059 РТ </w:t>
      </w:r>
      <w:proofErr w:type="spellStart"/>
      <w:r w:rsidRPr="003929B5">
        <w:rPr>
          <w:rFonts w:ascii="Times New Roman" w:hAnsi="Times New Roman"/>
          <w:b/>
        </w:rPr>
        <w:t>г.Казань</w:t>
      </w:r>
      <w:proofErr w:type="spellEnd"/>
      <w:r w:rsidRPr="003929B5">
        <w:rPr>
          <w:rFonts w:ascii="Times New Roman" w:hAnsi="Times New Roman"/>
          <w:b/>
        </w:rPr>
        <w:t xml:space="preserve"> </w:t>
      </w:r>
      <w:proofErr w:type="spellStart"/>
      <w:r w:rsidRPr="003929B5">
        <w:rPr>
          <w:rFonts w:ascii="Times New Roman" w:hAnsi="Times New Roman"/>
          <w:b/>
        </w:rPr>
        <w:t>ул.ТатНИИсхоз</w:t>
      </w:r>
      <w:proofErr w:type="spellEnd"/>
      <w:r w:rsidRPr="003929B5">
        <w:rPr>
          <w:rFonts w:ascii="Times New Roman" w:hAnsi="Times New Roman"/>
          <w:b/>
        </w:rPr>
        <w:t xml:space="preserve"> ОГРН 1021603469040 ИНН 1659027302 КПП165901001</w:t>
      </w:r>
    </w:p>
    <w:p w:rsidR="009C1636" w:rsidRPr="003929B5" w:rsidRDefault="009C1636" w:rsidP="009C1636">
      <w:pPr>
        <w:spacing w:after="0" w:line="240" w:lineRule="auto"/>
        <w:jc w:val="center"/>
        <w:rPr>
          <w:rFonts w:ascii="Times New Roman" w:hAnsi="Times New Roman"/>
          <w:b/>
        </w:rPr>
      </w:pPr>
      <w:r w:rsidRPr="003929B5">
        <w:rPr>
          <w:rFonts w:ascii="Times New Roman" w:hAnsi="Times New Roman"/>
          <w:b/>
        </w:rPr>
        <w:t>БИК: 019205400 Р/с № 03234643927010001100</w:t>
      </w:r>
    </w:p>
    <w:p w:rsidR="009C1636" w:rsidRPr="003929B5" w:rsidRDefault="009C1636" w:rsidP="009C1636">
      <w:pPr>
        <w:spacing w:after="0" w:line="240" w:lineRule="auto"/>
        <w:jc w:val="center"/>
        <w:rPr>
          <w:rFonts w:ascii="Times New Roman" w:hAnsi="Times New Roman"/>
          <w:b/>
        </w:rPr>
      </w:pPr>
      <w:r w:rsidRPr="003929B5">
        <w:rPr>
          <w:rFonts w:ascii="Times New Roman" w:hAnsi="Times New Roman"/>
          <w:b/>
        </w:rPr>
        <w:t xml:space="preserve">Тел. 8(843)277-91-27 </w:t>
      </w:r>
      <w:r w:rsidRPr="003929B5">
        <w:rPr>
          <w:rFonts w:ascii="Times New Roman" w:hAnsi="Times New Roman"/>
          <w:b/>
          <w:lang w:val="en-US"/>
        </w:rPr>
        <w:t>e</w:t>
      </w:r>
      <w:r w:rsidRPr="003929B5">
        <w:rPr>
          <w:rFonts w:ascii="Times New Roman" w:hAnsi="Times New Roman"/>
          <w:b/>
        </w:rPr>
        <w:t>-</w:t>
      </w:r>
      <w:r w:rsidRPr="003929B5">
        <w:rPr>
          <w:rFonts w:ascii="Times New Roman" w:hAnsi="Times New Roman"/>
          <w:b/>
          <w:lang w:val="en-US"/>
        </w:rPr>
        <w:t>mail</w:t>
      </w:r>
      <w:r w:rsidRPr="003929B5">
        <w:rPr>
          <w:rFonts w:ascii="Times New Roman" w:hAnsi="Times New Roman"/>
          <w:b/>
        </w:rPr>
        <w:t xml:space="preserve">: </w:t>
      </w:r>
      <w:proofErr w:type="spellStart"/>
      <w:r w:rsidRPr="003929B5">
        <w:rPr>
          <w:rFonts w:ascii="Times New Roman" w:hAnsi="Times New Roman"/>
          <w:b/>
          <w:lang w:val="en-US"/>
        </w:rPr>
        <w:t>kazanlipki</w:t>
      </w:r>
      <w:proofErr w:type="spellEnd"/>
      <w:r w:rsidRPr="003929B5">
        <w:rPr>
          <w:rFonts w:ascii="Times New Roman" w:hAnsi="Times New Roman"/>
          <w:b/>
        </w:rPr>
        <w:t>@</w:t>
      </w:r>
      <w:r w:rsidRPr="003929B5">
        <w:rPr>
          <w:rFonts w:ascii="Times New Roman" w:hAnsi="Times New Roman"/>
          <w:b/>
          <w:lang w:val="en-US"/>
        </w:rPr>
        <w:t>mail</w:t>
      </w:r>
      <w:r w:rsidRPr="003929B5">
        <w:rPr>
          <w:rFonts w:ascii="Times New Roman" w:hAnsi="Times New Roman"/>
          <w:b/>
        </w:rPr>
        <w:t>.</w:t>
      </w:r>
      <w:proofErr w:type="spellStart"/>
      <w:r w:rsidRPr="003929B5">
        <w:rPr>
          <w:rFonts w:ascii="Times New Roman" w:hAnsi="Times New Roman"/>
          <w:b/>
          <w:lang w:val="en-US"/>
        </w:rPr>
        <w:t>ru</w:t>
      </w:r>
      <w:proofErr w:type="spellEnd"/>
    </w:p>
    <w:p w:rsidR="009C1636" w:rsidRPr="003929B5" w:rsidRDefault="009C1636" w:rsidP="009C1636">
      <w:pPr>
        <w:rPr>
          <w:rFonts w:ascii="Times New Roman" w:hAnsi="Times New Roman"/>
          <w:sz w:val="24"/>
          <w:szCs w:val="24"/>
        </w:rPr>
      </w:pPr>
      <w:r w:rsidRPr="003929B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9BD05" wp14:editId="28C53F49">
                <wp:simplePos x="0" y="0"/>
                <wp:positionH relativeFrom="column">
                  <wp:posOffset>-27305</wp:posOffset>
                </wp:positionH>
                <wp:positionV relativeFrom="paragraph">
                  <wp:posOffset>139065</wp:posOffset>
                </wp:positionV>
                <wp:extent cx="5922645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6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E7B9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10.95pt" to="464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" strokecolor="windowText" strokeweight="1.5pt">
                <v:stroke joinstyle="miter"/>
              </v:line>
            </w:pict>
          </mc:Fallback>
        </mc:AlternateContent>
      </w:r>
    </w:p>
    <w:p w:rsidR="009C1636" w:rsidRPr="003929B5" w:rsidRDefault="009C1636" w:rsidP="009C16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C1636" w:rsidRPr="003929B5" w:rsidRDefault="009C1636" w:rsidP="009C16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Default="009C1636" w:rsidP="009C1636">
      <w:pPr>
        <w:pStyle w:val="a5"/>
        <w:spacing w:before="0" w:beforeAutospacing="0" w:after="0" w:afterAutospacing="0"/>
      </w:pPr>
    </w:p>
    <w:p w:rsidR="009C1636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  <w:jc w:val="center"/>
      </w:pPr>
      <w:r w:rsidRPr="003929B5">
        <w:rPr>
          <w:b/>
          <w:bCs/>
        </w:rPr>
        <w:t>Промежуточный отчет</w:t>
      </w: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  <w:jc w:val="center"/>
      </w:pPr>
      <w:r w:rsidRPr="003929B5">
        <w:rPr>
          <w:b/>
          <w:bCs/>
        </w:rPr>
        <w:t>о реализации программы районной инновационной площадки по теме:</w:t>
      </w: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  <w:jc w:val="center"/>
      </w:pPr>
      <w:r w:rsidRPr="003929B5">
        <w:rPr>
          <w:b/>
          <w:bCs/>
          <w:i/>
          <w:iCs/>
        </w:rPr>
        <w:t>«Использование эвристического метода обучения как средство профилактики детского дорожно-транспортного травматизма»</w:t>
      </w: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  <w:jc w:val="center"/>
      </w:pP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  <w:jc w:val="center"/>
      </w:pP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  <w:jc w:val="center"/>
      </w:pPr>
      <w:r w:rsidRPr="003929B5">
        <w:t>Сроки реализации программы: 2019 – 2022 гг.</w:t>
      </w:r>
    </w:p>
    <w:p w:rsidR="009C1636" w:rsidRDefault="009C1636" w:rsidP="009C1636">
      <w:pPr>
        <w:pStyle w:val="a5"/>
        <w:spacing w:before="0" w:beforeAutospacing="0" w:after="0" w:afterAutospacing="0" w:line="294" w:lineRule="atLeast"/>
      </w:pPr>
    </w:p>
    <w:p w:rsidR="000338D9" w:rsidRPr="003929B5" w:rsidRDefault="000338D9" w:rsidP="009C1636">
      <w:pPr>
        <w:pStyle w:val="a5"/>
        <w:spacing w:before="0" w:beforeAutospacing="0" w:after="0" w:afterAutospacing="0" w:line="294" w:lineRule="atLeast"/>
      </w:pPr>
    </w:p>
    <w:p w:rsidR="009C1636" w:rsidRDefault="009C1636" w:rsidP="009C1636">
      <w:pPr>
        <w:pStyle w:val="a5"/>
        <w:spacing w:before="0" w:beforeAutospacing="0" w:after="0" w:afterAutospacing="0" w:line="294" w:lineRule="atLeast"/>
        <w:jc w:val="center"/>
      </w:pPr>
      <w:r>
        <w:t>2 год реализации</w:t>
      </w:r>
    </w:p>
    <w:p w:rsidR="009C1636" w:rsidRDefault="009C1636" w:rsidP="009C1636">
      <w:pPr>
        <w:pStyle w:val="a5"/>
        <w:spacing w:before="0" w:beforeAutospacing="0" w:after="0" w:afterAutospacing="0" w:line="294" w:lineRule="atLeast"/>
      </w:pP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</w:pP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</w:pP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</w:pP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</w:pPr>
      <w:r w:rsidRPr="003929B5">
        <w:t>Список исполнителей:</w:t>
      </w: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</w:pPr>
      <w:proofErr w:type="spellStart"/>
      <w:r w:rsidRPr="003929B5">
        <w:t>Зиганшина</w:t>
      </w:r>
      <w:proofErr w:type="spellEnd"/>
      <w:r w:rsidRPr="003929B5">
        <w:t xml:space="preserve"> Л.И., заведующий ДОУ;</w:t>
      </w: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</w:pPr>
      <w:r>
        <w:t>Данилова Н.И</w:t>
      </w:r>
      <w:r w:rsidRPr="003929B5">
        <w:t>, старший воспитатель;</w:t>
      </w: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</w:pPr>
      <w:r w:rsidRPr="003929B5">
        <w:t>Измайлова Р.А., музыкальный руководитель;</w:t>
      </w:r>
    </w:p>
    <w:p w:rsidR="009C1636" w:rsidRDefault="009C1636" w:rsidP="009C1636">
      <w:pPr>
        <w:pStyle w:val="a5"/>
        <w:spacing w:before="0" w:beforeAutospacing="0" w:after="0" w:afterAutospacing="0" w:line="294" w:lineRule="atLeast"/>
      </w:pPr>
      <w:proofErr w:type="spellStart"/>
      <w:r w:rsidRPr="003929B5">
        <w:t>Гиматутдинова</w:t>
      </w:r>
      <w:proofErr w:type="spellEnd"/>
      <w:r w:rsidRPr="003929B5">
        <w:t xml:space="preserve"> А.Ш., учитель-логопед;</w:t>
      </w:r>
    </w:p>
    <w:p w:rsidR="009C1636" w:rsidRPr="003929B5" w:rsidRDefault="009C1636" w:rsidP="009C1636">
      <w:pPr>
        <w:pStyle w:val="a5"/>
        <w:spacing w:before="0" w:beforeAutospacing="0" w:after="0" w:afterAutospacing="0" w:line="294" w:lineRule="atLeast"/>
      </w:pPr>
      <w:r w:rsidRPr="003929B5">
        <w:t xml:space="preserve">Воспитатели: Никулина Л.В., </w:t>
      </w:r>
      <w:proofErr w:type="spellStart"/>
      <w:r w:rsidRPr="003929B5">
        <w:t>Халиуллина</w:t>
      </w:r>
      <w:proofErr w:type="spellEnd"/>
      <w:r w:rsidRPr="003929B5">
        <w:t xml:space="preserve"> А.М.</w:t>
      </w:r>
      <w:r w:rsidR="000338D9">
        <w:t>,</w:t>
      </w:r>
      <w:r w:rsidR="000338D9" w:rsidRPr="000338D9">
        <w:t xml:space="preserve"> </w:t>
      </w:r>
      <w:r w:rsidR="000338D9">
        <w:t>Кузьмина Е.А.</w:t>
      </w:r>
      <w:r w:rsidR="000338D9">
        <w:t>,</w:t>
      </w:r>
      <w:r w:rsidR="000338D9" w:rsidRPr="000338D9">
        <w:t xml:space="preserve"> </w:t>
      </w:r>
      <w:proofErr w:type="spellStart"/>
      <w:r w:rsidR="000338D9">
        <w:t>Хуснуллина</w:t>
      </w:r>
      <w:proofErr w:type="spellEnd"/>
      <w:r w:rsidR="000338D9">
        <w:t xml:space="preserve"> К.Х.</w:t>
      </w:r>
      <w:r w:rsidR="000338D9">
        <w:t xml:space="preserve">, </w:t>
      </w:r>
      <w:r w:rsidR="000338D9">
        <w:t>Казакова Е.С.</w:t>
      </w: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Default="009C1636" w:rsidP="009C1636">
      <w:pPr>
        <w:pStyle w:val="a5"/>
        <w:spacing w:before="0" w:beforeAutospacing="0" w:after="0" w:afterAutospacing="0"/>
      </w:pPr>
    </w:p>
    <w:p w:rsidR="009C1636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Pr="003929B5" w:rsidRDefault="009C1636" w:rsidP="009C1636">
      <w:pPr>
        <w:pStyle w:val="a5"/>
        <w:spacing w:before="0" w:beforeAutospacing="0" w:after="0" w:afterAutospacing="0"/>
      </w:pPr>
    </w:p>
    <w:p w:rsidR="009C1636" w:rsidRDefault="009C1636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1636" w:rsidRDefault="009C1636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1636" w:rsidRDefault="009C1636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1636" w:rsidRDefault="009C1636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8D9" w:rsidRDefault="000338D9" w:rsidP="00907B2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26DD" w:rsidRDefault="00BB1157" w:rsidP="00907B2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7B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т.к. знания, полученные в детстве, наиболее прочные; правила, усвоенные ребенком, впоследствии становятся нормой поведения, а их соблюдение потребностью человека.</w:t>
      </w:r>
    </w:p>
    <w:p w:rsidR="00792DF0" w:rsidRDefault="00BB1157" w:rsidP="00907B2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7B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Важная роль в предупреждении детского дорожно-транспортного травматизма принадлежит детскому дошкольному учреждению. </w:t>
      </w:r>
    </w:p>
    <w:p w:rsidR="00BB1157" w:rsidRPr="00576FC9" w:rsidRDefault="00BB1157" w:rsidP="00576FC9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07B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новшеств последнего времени в работе педагогических работников детских садов стало активное использование различных мультимедийных средств.</w:t>
      </w:r>
      <w:r w:rsidR="006B2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7B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Внедрение информационно-коммуникационных технологий в процесс обучения значительно разнообразило методические средства и приемы педагогов, в том числе позволило включить новые формы работы на занятиях, сделать их интересными и запоминающимися.</w:t>
      </w:r>
    </w:p>
    <w:p w:rsidR="00BB1157" w:rsidRPr="00BB1157" w:rsidRDefault="00BB1157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знания, полученные детьми в детском саду, помогли в будущем, необходимо, чтобы дети в процессе обучения сами могли «добывать» их, сравнивать, анализировать, делать выводы. Реб</w:t>
      </w:r>
      <w:r w:rsidR="00792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ёнок быстрее поймёт и усвоит информацию</w:t>
      </w: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 обычной беседе, а в образовательной деятельности, которая была бы ему интересна и увлекала.</w:t>
      </w:r>
    </w:p>
    <w:p w:rsidR="00576FC9" w:rsidRDefault="00BB1157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="00576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6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которую мы поставили перед собой на второй год реализации площадки </w:t>
      </w: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модернизация образовательной среды </w:t>
      </w:r>
      <w:r w:rsidR="00576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учреждения</w:t>
      </w: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внедрения </w:t>
      </w:r>
      <w:r w:rsidR="00576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интерактивной игры</w:t>
      </w: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повышения эффективности работы с детьми по профилактике детского до</w:t>
      </w:r>
      <w:r w:rsidR="00576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рожно-транспортного травматизма.</w:t>
      </w:r>
    </w:p>
    <w:p w:rsidR="00BB1157" w:rsidRPr="00BB1157" w:rsidRDefault="00BB1157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BB1157" w:rsidRPr="00BB1157" w:rsidRDefault="00BB1157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выйти за рамки традиционных форм и методов работы с участниками образовательного процесса, изменив устоявшееся восприятие проблемы;</w:t>
      </w:r>
    </w:p>
    <w:p w:rsidR="00BB1157" w:rsidRPr="00BB1157" w:rsidRDefault="00BB1157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повысить мотивацию детей к овладению знаниями по </w:t>
      </w:r>
      <w:r w:rsidR="00576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детского дорожно-транспортного травматизма</w:t>
      </w: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B1157" w:rsidRPr="00BB1157" w:rsidRDefault="00BB1157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воспитательно-образовательный процесс по изучению дорожной г</w:t>
      </w:r>
      <w:r w:rsidR="00F4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рамоты, путем включения детей в </w:t>
      </w:r>
      <w:hyperlink r:id="rId5" w:tooltip="Образовательная деятельность" w:history="1">
        <w:r w:rsidRPr="00576FC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познавательно-исследовательскую деятельность</w:t>
        </w:r>
      </w:hyperlink>
    </w:p>
    <w:p w:rsidR="00576FC9" w:rsidRDefault="00E46F3F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Запланированные на 2 год мероприятия получилось реализовать частично. </w:t>
      </w:r>
    </w:p>
    <w:p w:rsidR="00B75640" w:rsidRPr="00B75640" w:rsidRDefault="00B75640" w:rsidP="00B75640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74DB">
        <w:rPr>
          <w:b/>
          <w:color w:val="000000"/>
          <w:sz w:val="28"/>
          <w:szCs w:val="28"/>
        </w:rPr>
        <w:t>С педагогами</w:t>
      </w:r>
      <w:r>
        <w:rPr>
          <w:color w:val="000000"/>
          <w:sz w:val="28"/>
          <w:szCs w:val="28"/>
        </w:rPr>
        <w:t xml:space="preserve"> была проведена консультация на тему: </w:t>
      </w:r>
      <w:r w:rsidRPr="00B75640">
        <w:rPr>
          <w:rFonts w:eastAsiaTheme="minorEastAsia"/>
          <w:color w:val="000000" w:themeColor="text1"/>
          <w:kern w:val="24"/>
          <w:sz w:val="28"/>
          <w:szCs w:val="28"/>
        </w:rPr>
        <w:t>«Создание условий для развития эвристического метода обучения как средство профилактики детского дорожно-транспортного травматизма»</w:t>
      </w:r>
    </w:p>
    <w:p w:rsidR="00576FC9" w:rsidRDefault="00B7564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воспитанниками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провели следующие мероприятия:</w:t>
      </w:r>
    </w:p>
    <w:p w:rsidR="00B75640" w:rsidRDefault="00B75640" w:rsidP="00B7564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ситуация: «Мы пешеходы»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5640" w:rsidRDefault="00B75640" w:rsidP="00B7564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игра КВН: «Добрый путь»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5640" w:rsidRDefault="00B75640" w:rsidP="00B7564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развлечение: «В страну </w:t>
      </w:r>
      <w:proofErr w:type="spellStart"/>
      <w:r w:rsidRP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светофорию</w:t>
      </w:r>
      <w:proofErr w:type="spellEnd"/>
      <w:r w:rsidRP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74DB" w:rsidRPr="008D74DB" w:rsidRDefault="00577F7D" w:rsidP="008D74DB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F7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 буквально на прошлой неделе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прошла встреча с сотрудниками ГИБДД и </w:t>
      </w:r>
      <w:r w:rsidRPr="00577F7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воспи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танники подготовительной группы </w:t>
      </w:r>
      <w:r w:rsidRPr="00577F7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совместно с сотрудниками ГИБДД стали участниками акции "Посади елочку". </w:t>
      </w:r>
    </w:p>
    <w:p w:rsidR="008D74DB" w:rsidRDefault="008D74DB" w:rsidP="008D74DB">
      <w:pPr>
        <w:pStyle w:val="a6"/>
        <w:shd w:val="clear" w:color="auto" w:fill="FFFFFF" w:themeFill="background1"/>
        <w:spacing w:after="0" w:line="240" w:lineRule="auto"/>
        <w:ind w:left="927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</w:p>
    <w:p w:rsidR="00E01AF0" w:rsidRPr="008D74DB" w:rsidRDefault="008D74DB" w:rsidP="008D74DB">
      <w:pPr>
        <w:pStyle w:val="a6"/>
        <w:shd w:val="clear" w:color="auto" w:fill="FFFFFF" w:themeFill="background1"/>
        <w:spacing w:after="0" w:line="240" w:lineRule="auto"/>
        <w:ind w:left="927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5640" w:rsidRPr="008D7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не удалось реализовать:</w:t>
      </w:r>
    </w:p>
    <w:p w:rsidR="00E01AF0" w:rsidRDefault="00E01AF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родительские собрания;</w:t>
      </w:r>
    </w:p>
    <w:p w:rsidR="00E01AF0" w:rsidRDefault="00E01AF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Консультация: «Дорога не терпит шалости – наказывает без жалости» была запланирована на сентябрь 2020г., но к сожалению</w:t>
      </w:r>
      <w:r w:rsid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получилось встретиться очно и члены рабочей группы предложили консультацию заменили буклетом;</w:t>
      </w:r>
    </w:p>
    <w:p w:rsidR="00E01AF0" w:rsidRDefault="00E01AF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Семейный конкурс: «Правила дорожного движения достойны уважения»</w:t>
      </w:r>
      <w:r w:rsid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1AF0" w:rsidRDefault="00E01AF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недели педагогического мастерства</w:t>
      </w:r>
      <w:r w:rsidR="00B7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больничных листов педагогов</w:t>
      </w:r>
    </w:p>
    <w:p w:rsidR="00E01AF0" w:rsidRDefault="00E01AF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AF0" w:rsidRDefault="00B7564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инновационной площадки явилась интерактивная игра по профилактике детского дорожно-транспортного травматизма.</w:t>
      </w:r>
    </w:p>
    <w:p w:rsidR="00B75640" w:rsidRDefault="00B7564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состоит из трех разделов:</w:t>
      </w:r>
    </w:p>
    <w:p w:rsidR="00B75640" w:rsidRDefault="00B75640" w:rsidP="00B7564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Я-пешеход;</w:t>
      </w:r>
    </w:p>
    <w:p w:rsidR="00B75640" w:rsidRDefault="00B75640" w:rsidP="00B7564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Я-пассажир;</w:t>
      </w:r>
    </w:p>
    <w:p w:rsidR="00B75640" w:rsidRDefault="00B75640" w:rsidP="00B7564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Я-водитель.</w:t>
      </w:r>
    </w:p>
    <w:p w:rsidR="00B75640" w:rsidRPr="00B75640" w:rsidRDefault="00B75640" w:rsidP="00B75640">
      <w:pPr>
        <w:pStyle w:val="a6"/>
        <w:shd w:val="clear" w:color="auto" w:fill="FFFFFF"/>
        <w:spacing w:after="0" w:line="240" w:lineRule="auto"/>
        <w:ind w:left="92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раздел</w:t>
      </w:r>
      <w:r w:rsidR="00577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7 до 10 проблемных ситуаций.</w:t>
      </w:r>
    </w:p>
    <w:p w:rsidR="00E01AF0" w:rsidRDefault="00B75640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игра разработана для воспитанников 5-7 лет</w:t>
      </w:r>
      <w:r w:rsidR="00577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7F7D" w:rsidRPr="008D74DB" w:rsidRDefault="00577F7D" w:rsidP="00907B2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Перспективы на третий период:</w:t>
      </w:r>
    </w:p>
    <w:p w:rsidR="00577F7D" w:rsidRDefault="00577F7D" w:rsidP="00577F7D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Доработать данную игру, т.е. добавить звуковые эффекты;</w:t>
      </w:r>
    </w:p>
    <w:p w:rsidR="00577F7D" w:rsidRDefault="00577F7D" w:rsidP="00577F7D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интерактивную игру для воспитанников средней группы.</w:t>
      </w:r>
    </w:p>
    <w:p w:rsidR="00577F7D" w:rsidRDefault="00577F7D" w:rsidP="00577F7D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те мероприятия, которые не удалось реализовать</w:t>
      </w:r>
      <w:r w:rsidR="008D7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74DB" w:rsidRDefault="000338D9" w:rsidP="00577F7D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Продолжать внедрение инновационных технологий в </w:t>
      </w:r>
      <w:proofErr w:type="spellStart"/>
      <w:r w:rsidRPr="000338D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338D9">
        <w:rPr>
          <w:rFonts w:ascii="Times New Roman" w:hAnsi="Times New Roman" w:cs="Times New Roman"/>
          <w:sz w:val="28"/>
          <w:szCs w:val="28"/>
        </w:rPr>
        <w:t>-образовательный процесс</w:t>
      </w:r>
      <w:r w:rsidR="008D74DB" w:rsidRPr="0003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38D9" w:rsidRPr="000338D9" w:rsidRDefault="000338D9" w:rsidP="00577F7D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8D9">
        <w:rPr>
          <w:rFonts w:ascii="Times New Roman" w:hAnsi="Times New Roman" w:cs="Times New Roman"/>
          <w:sz w:val="28"/>
          <w:szCs w:val="28"/>
        </w:rPr>
        <w:t>Расширять спектр издательской деятельности педагогов (публикация статей, методических рекомендаций, программ, методических пособий)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1157" w:rsidRPr="000338D9" w:rsidRDefault="00BB1157" w:rsidP="000338D9">
      <w:pPr>
        <w:pStyle w:val="a6"/>
        <w:shd w:val="clear" w:color="auto" w:fill="FFFFFF"/>
        <w:spacing w:after="0" w:line="240" w:lineRule="auto"/>
        <w:ind w:left="92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BB1157" w:rsidRPr="000338D9" w:rsidSect="00907B2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262"/>
    <w:multiLevelType w:val="hybridMultilevel"/>
    <w:tmpl w:val="650616CC"/>
    <w:lvl w:ilvl="0" w:tplc="A71C82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7D6548"/>
    <w:multiLevelType w:val="multilevel"/>
    <w:tmpl w:val="7A44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F5704"/>
    <w:multiLevelType w:val="hybridMultilevel"/>
    <w:tmpl w:val="F628FC94"/>
    <w:lvl w:ilvl="0" w:tplc="0226DA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7704DB"/>
    <w:multiLevelType w:val="hybridMultilevel"/>
    <w:tmpl w:val="1E180154"/>
    <w:lvl w:ilvl="0" w:tplc="26109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FB"/>
    <w:rsid w:val="000338D9"/>
    <w:rsid w:val="000B49AC"/>
    <w:rsid w:val="003A6935"/>
    <w:rsid w:val="00576FC9"/>
    <w:rsid w:val="00577F7D"/>
    <w:rsid w:val="006B26DD"/>
    <w:rsid w:val="00792DF0"/>
    <w:rsid w:val="0080030B"/>
    <w:rsid w:val="008D74DB"/>
    <w:rsid w:val="00907B2C"/>
    <w:rsid w:val="009921FB"/>
    <w:rsid w:val="009C1636"/>
    <w:rsid w:val="00B75640"/>
    <w:rsid w:val="00BB1157"/>
    <w:rsid w:val="00E01AF0"/>
    <w:rsid w:val="00E46F3F"/>
    <w:rsid w:val="00E6787A"/>
    <w:rsid w:val="00F47AEB"/>
    <w:rsid w:val="00F6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9E86"/>
  <w15:chartTrackingRefBased/>
  <w15:docId w15:val="{90FBEB46-41F3-4E70-BC18-110FD4B0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030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7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7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obrazovatelmznaya_deyatelmz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7</cp:revision>
  <cp:lastPrinted>2021-04-12T04:24:00Z</cp:lastPrinted>
  <dcterms:created xsi:type="dcterms:W3CDTF">2021-05-17T11:48:00Z</dcterms:created>
  <dcterms:modified xsi:type="dcterms:W3CDTF">2021-05-25T04:59:00Z</dcterms:modified>
</cp:coreProperties>
</file>